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9" w:rsidRPr="0085322B" w:rsidRDefault="00F426ED" w:rsidP="00A14635">
      <w:pPr>
        <w:spacing w:beforeLines="120" w:afterLines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322B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943" w:rsidRPr="00594943">
        <w:rPr>
          <w:rFonts w:ascii="TH SarabunPSK" w:hAnsi="TH SarabunPSK" w:cs="TH SarabunPSK"/>
          <w:noProof/>
          <w:color w:val="000000" w:themeColor="text1"/>
        </w:rPr>
        <w:pict>
          <v:group id="_x0000_s1087" style="position:absolute;margin-left:408.5pt;margin-top:-20.2pt;width:140.5pt;height:46.75pt;z-index:251655168;mso-position-horizontal-relative:text;mso-position-vertical-relative:text" coordorigin="8656,316" coordsize="2810,935">
            <v:rect id="_x0000_s1026" style="position:absolute;left:8656;top:316;width:2645;height:607" stroked="f">
              <v:textbox style="mso-next-textbox:#_x0000_s1026">
                <w:txbxContent>
                  <w:p w:rsidR="001014C1" w:rsidRPr="00DE79E2" w:rsidRDefault="001014C1" w:rsidP="00DC18CD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027" style="position:absolute;left:9263;top:695;width:2203;height:556" stroked="f">
              <v:textbox style="mso-next-textbox:#_x0000_s1027">
                <w:txbxContent>
                  <w:p w:rsidR="001014C1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 xml:space="preserve">  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393761" w:rsidRPr="0085322B" w:rsidRDefault="00393761" w:rsidP="00A1463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201DE" w:rsidRPr="008532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คำขอรับการส่งเสริมและสนับสนุน</w:t>
      </w:r>
      <w:r w:rsidRPr="008532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เงิน</w:t>
      </w:r>
      <w:r w:rsidR="008201DE" w:rsidRPr="0085322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8532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393761" w:rsidRPr="0085322B" w:rsidRDefault="00393761" w:rsidP="00A1463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0C40E9" w:rsidRPr="0085322B" w:rsidRDefault="000C40E9" w:rsidP="00A14635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</w:t>
      </w:r>
      <w:r w:rsidR="00C87937" w:rsidRPr="0085322B">
        <w:rPr>
          <w:rFonts w:ascii="TH SarabunPSK" w:hAnsi="TH SarabunPSK" w:cs="TH SarabunPSK"/>
          <w:color w:val="000000" w:themeColor="text1"/>
          <w:sz w:val="32"/>
          <w:cs/>
        </w:rPr>
        <w:t>เงินจาก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กองทุน</w:t>
      </w:r>
    </w:p>
    <w:p w:rsidR="00E04E2E" w:rsidRPr="0085322B" w:rsidRDefault="00E04E2E" w:rsidP="00E04E2E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มาตรา </w:t>
      </w:r>
      <w:r w:rsidR="00342725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๕๒(๒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) 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ส่งเสริมและสนับสนุนการพัฒนาทรัพยากรสื่อสาร การวิจัยและพัฒนาด้านกิจการกระจายเสียง</w:t>
      </w:r>
      <w:r w:rsidR="00342725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กิจการโทรทัศน์ 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pacing w:val="-8"/>
          <w:sz w:val="32"/>
          <w:cs/>
        </w:rPr>
        <w:t>และกิจการโทรคมนาคม รวมทั้งความสามารถในการรู้เท่าทันสื่อเทคโนโลยีด้านการใช้คลื่นความถี่เทคโนโลยี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สารสนเทศ 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cs/>
        </w:rPr>
        <w:t xml:space="preserve">เทคโนโลยีสิ่งอำนวยความสะดวกสำหรับผู้พิการ ผู้สูงอายุหรือผู้ด้อยโอกาส ตลอดจนอุตสาหกรรมโทรคมนาคม </w:t>
      </w:r>
      <w:r w:rsidR="00342725" w:rsidRPr="0085322B">
        <w:rPr>
          <w:rFonts w:ascii="TH SarabunPSK" w:hAnsi="TH SarabunPSK" w:cs="TH SarabunPSK" w:hint="cs"/>
          <w:b/>
          <w:bCs/>
          <w:color w:val="000000" w:themeColor="text1"/>
          <w:spacing w:val="-16"/>
          <w:sz w:val="32"/>
          <w:cs/>
        </w:rPr>
        <w:t xml:space="preserve"> </w:t>
      </w:r>
      <w:r w:rsidR="00342725" w:rsidRPr="0085322B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cs/>
        </w:rPr>
        <w:t>และอุตสาหกรรมต่อเนื่อง</w:t>
      </w:r>
    </w:p>
    <w:p w:rsidR="00393761" w:rsidRPr="0085322B" w:rsidRDefault="00393761" w:rsidP="00A14635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041C8" w:rsidRPr="0085322B" w:rsidRDefault="00393761" w:rsidP="00FC30CF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</w:p>
    <w:p w:rsidR="00A14635" w:rsidRPr="0085322B" w:rsidRDefault="003041C8" w:rsidP="00A14635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647F99" w:rsidRPr="0085322B" w:rsidRDefault="00647F99" w:rsidP="00A14635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C64623" w:rsidRPr="0085322B" w:rsidRDefault="00C64623" w:rsidP="00A1463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C64623" w:rsidRPr="0085322B" w:rsidRDefault="00C64623" w:rsidP="00A1463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</w:p>
    <w:p w:rsidR="00C64623" w:rsidRPr="0085322B" w:rsidRDefault="00C64623" w:rsidP="00EA3C81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๓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="00026411"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="00EA3C81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</w:t>
      </w:r>
      <w:r w:rsidR="00026411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กรอกรายละเอียดในภาคผนวก</w:t>
      </w:r>
    </w:p>
    <w:p w:rsidR="00C64623" w:rsidRPr="0085322B" w:rsidRDefault="00C64623" w:rsidP="00482082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๔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="00C87CBF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="00C87CBF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="00A0117A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(เดือน)</w:t>
      </w:r>
    </w:p>
    <w:p w:rsidR="00745A44" w:rsidRPr="0085322B" w:rsidRDefault="00745A44" w:rsidP="00745A44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="00E04E2E"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B409D1" w:rsidRPr="0085322B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B409D1" w:rsidRPr="0085322B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B409D1" w:rsidRPr="0085322B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B409D1" w:rsidRPr="0085322B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strike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วิสาหกิจเริ่มต้น หรือวิสาหกิจขนาดกลางและขนาดย่อม</w:t>
      </w:r>
    </w:p>
    <w:p w:rsidR="00745A44" w:rsidRPr="0085322B" w:rsidRDefault="00745A44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745A44" w:rsidRPr="0085322B" w:rsidRDefault="00745A44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B409D1" w:rsidRPr="0085322B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B409D1" w:rsidRPr="0085322B" w:rsidRDefault="00B409D1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482082" w:rsidRDefault="00482082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FC30CF" w:rsidRPr="0085322B" w:rsidRDefault="00FC30CF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657F98" w:rsidRPr="0085322B" w:rsidRDefault="00657F98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482082" w:rsidRPr="0085322B" w:rsidRDefault="00482082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B409D1" w:rsidRPr="0085322B" w:rsidRDefault="00594943" w:rsidP="00A22024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94943">
        <w:rPr>
          <w:rFonts w:ascii="TH SarabunPSK" w:hAnsi="TH SarabunPSK" w:cs="TH SarabunPSK"/>
          <w:noProof/>
          <w:color w:val="000000" w:themeColor="text1"/>
          <w:sz w:val="32"/>
          <w:u w:val="dotted"/>
        </w:rPr>
        <w:lastRenderedPageBreak/>
        <w:pict>
          <v:group id="_x0000_s1102" style="position:absolute;left:0;text-align:left;margin-left:393.6pt;margin-top:-17.5pt;width:140.5pt;height:46.75pt;z-index:251678208" coordorigin="8656,316" coordsize="2810,935">
            <v:rect id="_x0000_s1103" style="position:absolute;left:8656;top:316;width:2645;height:607" stroked="f">
              <v:textbox style="mso-next-textbox:#_x0000_s1103">
                <w:txbxContent>
                  <w:p w:rsidR="00482082" w:rsidRPr="00DE79E2" w:rsidRDefault="00482082" w:rsidP="00482082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04" style="position:absolute;left:9263;top:695;width:2203;height:556" stroked="f">
              <v:textbox style="mso-next-textbox:#_x0000_s1104">
                <w:txbxContent>
                  <w:p w:rsidR="00482082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A22024"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</w:p>
    <w:p w:rsidR="00A22024" w:rsidRPr="0085322B" w:rsidRDefault="00B409D1" w:rsidP="00A22024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A22024"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A22024"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A22024"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22024"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ชื่อผู้มีอำนาจกระทำการ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85322B" w:rsidRDefault="00A22024" w:rsidP="00482082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85322B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A22024" w:rsidRPr="0085322B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FC2A48" w:rsidRPr="0085322B" w:rsidRDefault="00A22024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82082" w:rsidRPr="0085322B" w:rsidRDefault="0048208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82082" w:rsidRPr="0085322B" w:rsidRDefault="0048208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B409D1" w:rsidRPr="0085322B" w:rsidRDefault="00B409D1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82082" w:rsidRPr="0085322B" w:rsidRDefault="0048208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82082" w:rsidRPr="0085322B" w:rsidRDefault="0048208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82082" w:rsidRPr="0085322B" w:rsidRDefault="00594943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>
          <v:group id="_x0000_s1105" style="position:absolute;left:0;text-align:left;margin-left:406.25pt;margin-top:-24.1pt;width:140.5pt;height:46.75pt;z-index:251679232" coordorigin="8656,316" coordsize="2810,935">
            <v:rect id="_x0000_s1106" style="position:absolute;left:8656;top:316;width:2645;height:607" stroked="f">
              <v:textbox style="mso-next-textbox:#_x0000_s1106">
                <w:txbxContent>
                  <w:p w:rsidR="00482082" w:rsidRPr="00DE79E2" w:rsidRDefault="00482082" w:rsidP="00482082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07" style="position:absolute;left:9263;top:695;width:2203;height:556" stroked="f">
              <v:textbox style="mso-next-textbox:#_x0000_s1107">
                <w:txbxContent>
                  <w:p w:rsidR="00094798" w:rsidRDefault="00094798"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B409D1" w:rsidRPr="0085322B" w:rsidRDefault="009B0FD4" w:rsidP="008E1B08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</w:p>
    <w:p w:rsidR="0085322B" w:rsidRPr="0085322B" w:rsidRDefault="0085322B" w:rsidP="0085322B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ส่วนที่ ๒ รายการข้อมูล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85322B" w:rsidRPr="0085322B" w:rsidRDefault="0085322B" w:rsidP="0085322B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ข้าพเจ้าได้แนบไฟล์เอกสาร</w:t>
      </w:r>
      <w:r w:rsidRPr="0085322B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85322B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๑.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เอกสารแสดง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สถานะบุคคล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ที่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ออกโดยหน่วยงานของรัฐและหลักฐานแสดงการดำเนินการในปัจจุบันอย่างต่อเนื่อง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ไม่น้อยกว่าหนึ่งปี</w:t>
      </w:r>
      <w:r w:rsidRPr="0085322B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๒.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 xml:space="preserve">หนังสือแสดงการเป็นผู้มีอำนาจกระทำการแทนองค์กร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 xml:space="preserve">๓. </w:t>
      </w:r>
      <w:r w:rsidRPr="0085322B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เอกสารแสดงประวัติผู้รับผิดชอบ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และบุคลากรที่จะดำเนินโครงการหรือกิจกรรม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</w:rPr>
        <w:t xml:space="preserve">[…]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๔. สถานที่ดำเนินโครงการ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๕.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สำเนาหลักฐานที่แสดงถึงวัตถุประสงค์ ข้อบังคับ หรือระเบียบขององค์กร</w:t>
      </w:r>
      <w:r w:rsidRPr="0085322B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๖.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องค์กร และ/หรือ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กิจการ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ที่เกี่ยวข้องกับภารกิจด้าน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 xml:space="preserve">กระจายเสียง กิจการโทรทัศน์ และกิจการโทรคมนาคมย้อนหลังไม่น้อยกว่าหนึ่งปี </w:t>
      </w:r>
    </w:p>
    <w:p w:rsidR="0085322B" w:rsidRPr="0085322B" w:rsidRDefault="0085322B" w:rsidP="0085322B">
      <w:pPr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Pr="0085322B">
        <w:rPr>
          <w:rFonts w:ascii="TH SarabunPSK" w:hAnsi="TH SarabunPSK" w:cs="TH SarabunPSK"/>
          <w:color w:val="000000" w:themeColor="text1"/>
        </w:rPr>
        <w:t xml:space="preserve">  </w:t>
      </w:r>
      <w:r w:rsidRPr="0085322B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๗. เอกสารรับรองสถานภาพทางการเงินขององค์กร ที่เชื่อถือได้</w:t>
      </w:r>
      <w:r w:rsidRPr="0085322B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๘.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บัญชีรายชื่อบุคคลซึ่งเป็นกรรมการหรือผู้บริหารขององค์กรไม่น้อยกว่าสามคน พร้อมรายละเอียดเกี่ยวกับ</w:t>
      </w:r>
      <w:r w:rsidRPr="0085322B">
        <w:rPr>
          <w:rFonts w:ascii="TH SarabunPSK" w:hAnsi="TH SarabunPSK" w:cs="TH SarabunPSK"/>
          <w:color w:val="000000" w:themeColor="text1"/>
          <w:szCs w:val="32"/>
        </w:rPr>
        <w:t xml:space="preserve">   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ชื่อ เลขที่บัตรประจำตัวประชาชน ที่อยู่ พร้อมทั้งประวัติรายบุคคล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/>
          <w:color w:val="000000" w:themeColor="text1"/>
        </w:rPr>
        <w:t>[…]</w:t>
      </w:r>
      <w:r w:rsidRPr="0085322B">
        <w:rPr>
          <w:rFonts w:ascii="TH SarabunPSK" w:hAnsi="TH SarabunPSK" w:cs="TH SarabunPSK"/>
          <w:color w:val="000000" w:themeColor="text1"/>
          <w:sz w:val="16"/>
          <w:szCs w:val="16"/>
        </w:rPr>
        <w:t xml:space="preserve"> 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๙. ข้อมูลรายละเอียดข้อเสนอโครงการตามที่กำหนดในภาคผนวก</w:t>
      </w:r>
      <w:r w:rsidRPr="0085322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(ถ้ามี)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>หมายเหตุ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  <w:t xml:space="preserve">๑. หน่วยงานที่ได้จดทะเบียนธุรกิจกับกรมพัฒนาธุรกิจการค้า ได้รับยกเว้นไม่ต้องแนบไฟล์เอกสารรายการที่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  <w:t xml:space="preserve">    ๑, ๕, ๗ และ ๘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  <w:t>๒. หน่วยงานที่ได้รับใบอนุญาตประกอบ</w:t>
      </w:r>
      <w:r w:rsidRPr="0085322B">
        <w:rPr>
          <w:rFonts w:ascii="TH SarabunPSK" w:hAnsi="TH SarabunPSK" w:cs="TH SarabunPSK"/>
          <w:color w:val="000000" w:themeColor="text1"/>
          <w:szCs w:val="32"/>
          <w:cs/>
        </w:rPr>
        <w:t>กิจการกระจายเสียง กิจการโทรทัศน์ หรือกิจการโทรคมนาคม</w:t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ได้รับยกเว้น   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Cs w:val="32"/>
          <w:cs/>
        </w:rPr>
        <w:tab/>
        <w:t>ไม่ต้องแนบไฟล์เอกสารรายการที่ ๑, ๕, ๗ และ ๘</w:t>
      </w:r>
    </w:p>
    <w:p w:rsidR="0085322B" w:rsidRPr="0085322B" w:rsidRDefault="0085322B" w:rsidP="0085322B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before="120"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85322B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85322B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A22024" w:rsidRPr="0085322B" w:rsidRDefault="00A22024" w:rsidP="0085322B">
      <w:pPr>
        <w:pStyle w:val="Footer"/>
        <w:tabs>
          <w:tab w:val="left" w:pos="720"/>
          <w:tab w:val="left" w:pos="1620"/>
        </w:tabs>
        <w:spacing w:before="120"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="00094798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คำรับรองของผู้ประสงค์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A22024" w:rsidRPr="0085322B" w:rsidRDefault="00A22024" w:rsidP="00A22024">
      <w:pPr>
        <w:pStyle w:val="Footer"/>
        <w:tabs>
          <w:tab w:val="left" w:pos="720"/>
          <w:tab w:val="left" w:pos="810"/>
        </w:tabs>
        <w:spacing w:line="276" w:lineRule="auto"/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A22024" w:rsidRPr="0085322B" w:rsidRDefault="00A22024" w:rsidP="00482082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A22024" w:rsidRPr="0085322B" w:rsidRDefault="00A22024" w:rsidP="00A22024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A22024" w:rsidRPr="0085322B" w:rsidRDefault="00A22024" w:rsidP="00A22024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A22024" w:rsidRPr="0085322B" w:rsidRDefault="00A22024" w:rsidP="0085322B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หมายเหตุ</w:t>
      </w:r>
      <w:r w:rsidRPr="0085322B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2F61FB" w:rsidRDefault="00A22024" w:rsidP="00A22024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sectPr w:rsidR="002F61FB" w:rsidSect="00B17815">
          <w:footerReference w:type="default" r:id="rId10"/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85322B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2F61FB" w:rsidRDefault="00594943" w:rsidP="002F61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4943">
        <w:rPr>
          <w:rFonts w:ascii="TH SarabunPSK" w:hAnsi="TH SarabunPSK" w:cs="TH SarabunPSK"/>
          <w:b/>
          <w:bCs/>
          <w:noProof/>
          <w:sz w:val="32"/>
        </w:rPr>
        <w:lastRenderedPageBreak/>
        <w:pict>
          <v:group id="_x0000_s1109" style="position:absolute;margin-left:396.5pt;margin-top:-12.1pt;width:140.5pt;height:46.75pt;z-index:251683328" coordorigin="8656,316" coordsize="2810,935">
            <v:rect id="_x0000_s1110" style="position:absolute;left:8656;top:316;width:2645;height:607" stroked="f">
              <v:textbox style="mso-next-textbox:#_x0000_s1110">
                <w:txbxContent>
                  <w:p w:rsidR="002F61FB" w:rsidRPr="00DE79E2" w:rsidRDefault="002F61FB" w:rsidP="002F61FB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11" style="position:absolute;left:9263;top:695;width:2203;height:556" stroked="f">
              <v:textbox style="mso-next-textbox:#_x0000_s1111">
                <w:txbxContent>
                  <w:p w:rsidR="002F61FB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2F61F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200025</wp:posOffset>
            </wp:positionV>
            <wp:extent cx="838200" cy="314325"/>
            <wp:effectExtent l="19050" t="0" r="0" b="0"/>
            <wp:wrapNone/>
            <wp:docPr id="3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1F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-38100</wp:posOffset>
            </wp:positionV>
            <wp:extent cx="505460" cy="600075"/>
            <wp:effectExtent l="19050" t="0" r="8890" b="0"/>
            <wp:wrapNone/>
            <wp:docPr id="32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FB" w:rsidRDefault="002F61FB" w:rsidP="002F61FB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</w:p>
    <w:p w:rsidR="002F61FB" w:rsidRPr="000C1D26" w:rsidRDefault="002F61FB" w:rsidP="002F61FB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0C1D26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2F61FB" w:rsidRPr="00D57767" w:rsidRDefault="002F61FB" w:rsidP="002F61FB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D57767">
        <w:rPr>
          <w:sz w:val="32"/>
          <w:szCs w:val="32"/>
          <w:cs/>
        </w:rPr>
        <w:t>ชื่อโครงการ</w:t>
      </w:r>
      <w:r w:rsidRPr="00D57767">
        <w:rPr>
          <w:sz w:val="32"/>
          <w:szCs w:val="32"/>
        </w:rPr>
        <w:t>(</w:t>
      </w:r>
      <w:r w:rsidRPr="00D57767">
        <w:rPr>
          <w:sz w:val="32"/>
          <w:szCs w:val="32"/>
          <w:cs/>
        </w:rPr>
        <w:t>ไทย</w:t>
      </w:r>
      <w:r w:rsidRPr="00D57767">
        <w:rPr>
          <w:sz w:val="32"/>
          <w:szCs w:val="32"/>
        </w:rPr>
        <w:t>)</w:t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sz w:val="32"/>
          <w:szCs w:val="32"/>
        </w:rPr>
        <w:t xml:space="preserve"> </w:t>
      </w:r>
    </w:p>
    <w:p w:rsidR="002F61FB" w:rsidRPr="00D57767" w:rsidRDefault="002F61FB" w:rsidP="002F61FB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D577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5776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F61FB" w:rsidRPr="00D57767" w:rsidRDefault="002F61FB" w:rsidP="002F61FB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2F61FB" w:rsidRPr="00D57767" w:rsidRDefault="002F61FB" w:rsidP="002F61FB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5776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61FB" w:rsidRPr="00D57767" w:rsidRDefault="002F61FB" w:rsidP="002F61FB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57767">
        <w:rPr>
          <w:rFonts w:ascii="TH SarabunPSK" w:hAnsi="TH SarabunPSK" w:cs="TH SarabunPSK"/>
          <w:sz w:val="32"/>
          <w:szCs w:val="32"/>
        </w:rPr>
        <w:tab/>
      </w:r>
      <w:r w:rsidRPr="00D5776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57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D57767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D57767">
        <w:rPr>
          <w:rFonts w:ascii="TH SarabunPSK" w:hAnsi="TH SarabunPSK" w:cs="TH SarabunPSK" w:hint="cs"/>
          <w:sz w:val="32"/>
          <w:cs/>
        </w:rPr>
        <w:tab/>
      </w:r>
      <w:r w:rsidRPr="00D57767">
        <w:rPr>
          <w:rFonts w:ascii="TH SarabunPSK" w:hAnsi="TH SarabunPSK" w:cs="TH SarabunPSK"/>
          <w:sz w:val="32"/>
          <w:cs/>
        </w:rPr>
        <w:t>โทรศัพท์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cs/>
        </w:rPr>
        <w:t>อีเมล์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 xml:space="preserve">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ลักษณะโครงการ</w:t>
      </w:r>
    </w:p>
    <w:p w:rsidR="002F61FB" w:rsidRPr="00044FE1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  <w:u w:val="dotted"/>
        </w:rPr>
      </w:pPr>
      <w:r w:rsidRPr="00044FE1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โครงการใหม่</w:t>
      </w:r>
      <w:r w:rsidRPr="00044FE1">
        <w:rPr>
          <w:rFonts w:ascii="TH SarabunPSK" w:hAnsi="TH SarabunPSK" w:cs="TH SarabunPSK"/>
          <w:sz w:val="32"/>
          <w:cs/>
        </w:rPr>
        <w:tab/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โครงการต่อเนื่อง โปรดระบุ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ความเชื่อมโยงกับโครงการอื่น</w:t>
      </w:r>
    </w:p>
    <w:p w:rsidR="002F61FB" w:rsidRPr="00044FE1" w:rsidRDefault="002F61FB" w:rsidP="002F61FB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  <w:cs/>
        </w:rPr>
      </w:pPr>
      <w:r w:rsidRPr="00044FE1">
        <w:rPr>
          <w:sz w:val="32"/>
          <w:szCs w:val="32"/>
          <w:cs/>
        </w:rPr>
        <w:t>ผู้ใช้ประโยชน์จากโครงการ</w:t>
      </w:r>
      <w:r w:rsidRPr="00044FE1">
        <w:rPr>
          <w:i/>
          <w:iCs/>
          <w:sz w:val="32"/>
          <w:szCs w:val="32"/>
          <w:cs/>
        </w:rPr>
        <w:t xml:space="preserve"> (ตอบได้มากกว่า 1 ข้อ)</w:t>
      </w:r>
      <w:r w:rsidRPr="00044FE1">
        <w:rPr>
          <w:sz w:val="32"/>
          <w:szCs w:val="32"/>
        </w:rPr>
        <w:t xml:space="preserve"> </w:t>
      </w:r>
    </w:p>
    <w:p w:rsidR="002F61FB" w:rsidRPr="00044FE1" w:rsidRDefault="002F61FB" w:rsidP="002F61FB">
      <w:pPr>
        <w:spacing w:after="0"/>
        <w:ind w:left="360" w:right="387" w:firstLine="720"/>
        <w:rPr>
          <w:rFonts w:ascii="TH SarabunPSK" w:hAnsi="TH SarabunPSK" w:cs="TH SarabunPSK"/>
          <w:sz w:val="32"/>
          <w:szCs w:val="32"/>
          <w:u w:val="dotted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๑. ผู้บริโภค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</w:t>
      </w:r>
    </w:p>
    <w:p w:rsidR="002F61FB" w:rsidRPr="00044FE1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๒. ผู้ประกอบกิจการ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044FE1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๓. ภาคเอกชน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044FE1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๔. หน่วยงานรัฐ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</w:p>
    <w:p w:rsidR="002F61FB" w:rsidRPr="00044FE1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๕. อื่น ๆ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ความสอดคล้องกับนโยบายภาครัฐและแผนที่เกี่ยวข้อง</w:t>
      </w:r>
    </w:p>
    <w:p w:rsidR="002F61FB" w:rsidRDefault="002F61FB" w:rsidP="002F61FB">
      <w:pPr>
        <w:pStyle w:val="Footer"/>
        <w:tabs>
          <w:tab w:val="clear" w:pos="4153"/>
          <w:tab w:val="clear" w:pos="8306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ab/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นโยบายภาครัฐ (โปรดระบุ)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cs/>
        </w:rPr>
        <w:tab/>
      </w:r>
    </w:p>
    <w:p w:rsidR="002F61FB" w:rsidRPr="00044FE1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720" w:right="387" w:firstLine="360"/>
        <w:rPr>
          <w:rFonts w:ascii="TH SarabunPSK" w:hAnsi="TH SarabunPSK" w:cs="TH SarabunPSK"/>
          <w:sz w:val="32"/>
          <w:cs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D57767">
        <w:rPr>
          <w:rFonts w:ascii="TH SarabunPSK" w:hAnsi="TH SarabunPSK" w:cs="TH SarabunPSK"/>
          <w:sz w:val="32"/>
          <w:cs/>
        </w:rPr>
        <w:t>แผนพัฒนาเศรษฐกิจและสังคม</w:t>
      </w:r>
      <w:r>
        <w:rPr>
          <w:rFonts w:ascii="TH SarabunPSK" w:hAnsi="TH SarabunPSK" w:cs="TH SarabunPSK" w:hint="cs"/>
          <w:sz w:val="32"/>
          <w:cs/>
        </w:rPr>
        <w:t>แห่งชาติ</w:t>
      </w:r>
    </w:p>
    <w:p w:rsidR="002F61FB" w:rsidRPr="00044FE1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1080" w:right="387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แผนแม่บทกิจการโทรคมนาคม</w:t>
      </w:r>
    </w:p>
    <w:p w:rsidR="002F61FB" w:rsidRPr="00044FE1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แผนแม่บทกิจการกระจายเสียงและกิจการโทรทัศน์</w:t>
      </w:r>
    </w:p>
    <w:p w:rsidR="002F61FB" w:rsidRPr="00D57767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cs/>
        </w:rPr>
      </w:pPr>
      <w:r w:rsidRPr="00D57767">
        <w:rPr>
          <w:rFonts w:ascii="TH SarabunPSK" w:hAnsi="TH SarabunPSK" w:cs="TH SarabunPSK"/>
          <w:sz w:val="32"/>
          <w:cs/>
        </w:rPr>
        <w:t>[</w:t>
      </w:r>
      <w:r w:rsidRPr="00D57767">
        <w:rPr>
          <w:rFonts w:ascii="TH SarabunPSK" w:hAnsi="TH SarabunPSK" w:cs="TH SarabunPSK"/>
          <w:sz w:val="32"/>
        </w:rPr>
        <w:t>…]</w:t>
      </w:r>
      <w:r w:rsidRPr="00D57767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แผนแม่บทการบริหารคลื่นความถี่</w:t>
      </w:r>
    </w:p>
    <w:p w:rsidR="002F61FB" w:rsidRPr="00044FE1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u w:val="dotted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อื่นๆ โปรดระบุ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หลักการและเหตุผลความจำเป็น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  <w:t xml:space="preserve"> </w:t>
      </w:r>
    </w:p>
    <w:p w:rsidR="002F61FB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2F61FB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:rsidR="002F61FB" w:rsidRDefault="00594943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>
        <w:rPr>
          <w:rFonts w:ascii="TH SarabunPSK" w:hAnsi="TH SarabunPSK" w:cs="TH SarabunPSK"/>
          <w:noProof/>
          <w:color w:val="4F81BD" w:themeColor="accent1"/>
          <w:sz w:val="32"/>
          <w:szCs w:val="32"/>
        </w:rPr>
        <w:lastRenderedPageBreak/>
        <w:pict>
          <v:group id="_x0000_s1112" style="position:absolute;left:0;text-align:left;margin-left:399.5pt;margin-top:-14.35pt;width:140.5pt;height:46.75pt;z-index:251684352" coordorigin="8656,316" coordsize="2810,935">
            <v:rect id="_x0000_s1113" style="position:absolute;left:8656;top:316;width:2645;height:607" stroked="f">
              <v:textbox style="mso-next-textbox:#_x0000_s1113">
                <w:txbxContent>
                  <w:p w:rsidR="002F61FB" w:rsidRPr="00DE79E2" w:rsidRDefault="002F61FB" w:rsidP="002F61FB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14" style="position:absolute;left:9263;top:695;width:2203;height:556" stroked="f">
              <v:textbox style="mso-next-textbox:#_x0000_s1114">
                <w:txbxContent>
                  <w:p w:rsidR="002F61FB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วัตถุประสงค์ของโครงการ</w:t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ขอบเขต และกิจกรรมการดำเนินงาน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ประโยชน์ที่คาดว่าจะได้รับ</w:t>
      </w:r>
    </w:p>
    <w:p w:rsidR="002F61FB" w:rsidRPr="00044FE1" w:rsidRDefault="002F61FB" w:rsidP="002F61FB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2F61FB" w:rsidRPr="00D57767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D57767">
        <w:rPr>
          <w:rFonts w:hint="cs"/>
          <w:sz w:val="32"/>
          <w:szCs w:val="32"/>
          <w:cs/>
        </w:rPr>
        <w:t xml:space="preserve">ตัวชี้วัดผลผลิต </w:t>
      </w:r>
    </w:p>
    <w:p w:rsidR="002F61FB" w:rsidRPr="00FF1D07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FF1D07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2F61FB" w:rsidRPr="00D57767" w:rsidRDefault="002F61FB" w:rsidP="002F61FB">
      <w:pPr>
        <w:pStyle w:val="Heading2"/>
      </w:pPr>
      <w:r w:rsidRPr="00D57767">
        <w:rPr>
          <w:rFonts w:hint="cs"/>
          <w:cs/>
        </w:rPr>
        <w:t>ตัวชี้วัดผลลัพธ์</w:t>
      </w:r>
    </w:p>
    <w:p w:rsidR="002F61FB" w:rsidRPr="003109A1" w:rsidRDefault="002F61FB" w:rsidP="002F61FB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ทฤษฎี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งานวิจัย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โครงการที่เกี่ยวข้อง</w:t>
      </w:r>
      <w:r>
        <w:rPr>
          <w:sz w:val="32"/>
          <w:szCs w:val="32"/>
        </w:rPr>
        <w:t xml:space="preserve"> </w:t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กรอบแนวคิด หรือรายละเอียดด้านเทคนิค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2F61FB" w:rsidRPr="00FF1D07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FF1D07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rFonts w:eastAsia="Times New Roman"/>
          <w:sz w:val="32"/>
          <w:szCs w:val="32"/>
          <w:cs/>
        </w:rPr>
        <w:t>วิธี</w:t>
      </w:r>
      <w:r w:rsidRPr="00044FE1">
        <w:rPr>
          <w:sz w:val="32"/>
          <w:szCs w:val="32"/>
          <w:cs/>
        </w:rPr>
        <w:t>การ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ขั้นตอนการดำเนินงานโครงการ</w:t>
      </w:r>
    </w:p>
    <w:p w:rsidR="002F61FB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Ind w:w="443" w:type="dxa"/>
        <w:tblLook w:val="04A0"/>
      </w:tblPr>
      <w:tblGrid>
        <w:gridCol w:w="2037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44"/>
        <w:gridCol w:w="644"/>
        <w:gridCol w:w="644"/>
      </w:tblGrid>
      <w:tr w:rsidR="002F61FB" w:rsidRPr="00044FE1" w:rsidTr="00EC5E85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1FB" w:rsidRPr="00044FE1" w:rsidRDefault="002F61FB" w:rsidP="00EC5E8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2F61FB" w:rsidRPr="00044FE1" w:rsidTr="00EC5E85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2F61FB" w:rsidRPr="00044FE1" w:rsidTr="00EC5E85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2F61FB" w:rsidRPr="00044FE1" w:rsidTr="00EC5E85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2F61FB" w:rsidRPr="00044FE1" w:rsidTr="00EC5E85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2F61FB" w:rsidRPr="00044FE1" w:rsidTr="00EC5E85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044FE1" w:rsidRDefault="002F61FB" w:rsidP="00EC5E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2F61FB" w:rsidRPr="002F61FB" w:rsidRDefault="00594943" w:rsidP="002F61FB">
      <w:pPr>
        <w:pStyle w:val="Heading2"/>
        <w:numPr>
          <w:ilvl w:val="0"/>
          <w:numId w:val="0"/>
        </w:numPr>
        <w:ind w:left="360" w:right="387"/>
        <w:rPr>
          <w:sz w:val="32"/>
          <w:szCs w:val="32"/>
          <w:u w:val="dotted"/>
        </w:rPr>
      </w:pPr>
      <w:r>
        <w:rPr>
          <w:noProof/>
          <w:sz w:val="32"/>
          <w:szCs w:val="32"/>
          <w:u w:val="dotted"/>
        </w:rPr>
        <w:lastRenderedPageBreak/>
        <w:pict>
          <v:group id="_x0000_s1115" style="position:absolute;left:0;text-align:left;margin-left:407.75pt;margin-top:-12.1pt;width:140.5pt;height:46.75pt;z-index:251685376;mso-position-horizontal-relative:text;mso-position-vertical-relative:text" coordorigin="8656,316" coordsize="2810,935">
            <v:rect id="_x0000_s1116" style="position:absolute;left:8656;top:316;width:2645;height:607" stroked="f">
              <v:textbox style="mso-next-textbox:#_x0000_s1116">
                <w:txbxContent>
                  <w:p w:rsidR="002F61FB" w:rsidRPr="00DE79E2" w:rsidRDefault="002F61FB" w:rsidP="002F61FB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17" style="position:absolute;left:9263;top:695;width:2203;height:556" stroked="f">
              <v:textbox style="mso-next-textbox:#_x0000_s1117">
                <w:txbxContent>
                  <w:p w:rsidR="002F61FB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  <w:u w:val="dotted"/>
        </w:rPr>
      </w:pPr>
      <w:r w:rsidRPr="00044FE1">
        <w:rPr>
          <w:sz w:val="32"/>
          <w:szCs w:val="32"/>
          <w:cs/>
        </w:rPr>
        <w:t>ความเสี่ยงของโครงการ</w:t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สถานที่ดำเนินโครงการ</w:t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บุคลากรในโครงการ</w:t>
      </w:r>
    </w:p>
    <w:p w:rsidR="002F61FB" w:rsidRPr="00044FE1" w:rsidRDefault="002F61FB" w:rsidP="002F61FB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สมทบ (ถ้ามี)</w:t>
      </w:r>
    </w:p>
    <w:p w:rsidR="002F61FB" w:rsidRPr="00044FE1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บรรณานุกรม/เอกสารอ้างอิง</w:t>
      </w:r>
      <w:r>
        <w:rPr>
          <w:rFonts w:hint="cs"/>
          <w:sz w:val="32"/>
          <w:szCs w:val="32"/>
          <w:cs/>
        </w:rPr>
        <w:t xml:space="preserve"> </w:t>
      </w:r>
      <w:r w:rsidRPr="00044FE1">
        <w:rPr>
          <w:sz w:val="32"/>
          <w:szCs w:val="32"/>
          <w:cs/>
        </w:rPr>
        <w:t xml:space="preserve">(ถ้ามี): </w:t>
      </w:r>
    </w:p>
    <w:p w:rsidR="002F61FB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2F61FB" w:rsidRDefault="002F61FB" w:rsidP="002F61FB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2F61FB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2F61FB" w:rsidRPr="000C1D26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 xml:space="preserve">กรณีเป็นหน่วยงานของรัฐ ทรัพย์สินทางปัญญาในผลการวิจัยให้เป็นของผู้รับทุนแต่เพียงผู้เดียว </w:t>
      </w:r>
    </w:p>
    <w:p w:rsidR="002F61FB" w:rsidRPr="000C1D26" w:rsidRDefault="002F61FB" w:rsidP="002F61FB">
      <w:pPr>
        <w:spacing w:after="0"/>
        <w:ind w:left="1440" w:firstLine="352"/>
        <w:rPr>
          <w:rFonts w:ascii="TH SarabunPSK" w:hAnsi="TH SarabunPSK" w:cs="TH SarabunPSK"/>
          <w:sz w:val="36"/>
          <w:szCs w:val="32"/>
        </w:rPr>
      </w:pPr>
      <w:r w:rsidRPr="000C1D26">
        <w:rPr>
          <w:rFonts w:ascii="TH SarabunPSK" w:hAnsi="TH SarabunPSK" w:cs="TH SarabunPSK" w:hint="cs"/>
          <w:sz w:val="36"/>
          <w:szCs w:val="32"/>
          <w:cs/>
        </w:rPr>
        <w:t>ภายใต้เงื่อนไขที่ผู้ให้ทุนกำหนด</w:t>
      </w:r>
    </w:p>
    <w:p w:rsidR="002F61FB" w:rsidRPr="00044FE1" w:rsidRDefault="002F61FB" w:rsidP="002F61FB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คู่สัญญาทั้งสองฝ่ายมีการตกลงกันเป็นอย่างอื่นก่อนการลงนามสัญญา โปรดระบุ </w:t>
      </w:r>
      <w:r>
        <w:rPr>
          <w:rFonts w:ascii="TH SarabunPSK" w:hAnsi="TH SarabunPSK" w:cs="TH SarabunPSK"/>
          <w:sz w:val="36"/>
          <w:szCs w:val="32"/>
        </w:rPr>
        <w:t xml:space="preserve">: </w:t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0C1D26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C1D26">
        <w:rPr>
          <w:rFonts w:hint="cs"/>
          <w:sz w:val="32"/>
          <w:szCs w:val="32"/>
          <w:cs/>
        </w:rPr>
        <w:t>การเสนอส่วนหนึ่งส่วนใดของงานวิจัยต่อแหล่งทุนอื่น</w:t>
      </w:r>
    </w:p>
    <w:p w:rsidR="002F61FB" w:rsidRPr="000C1D26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>ไม่มี</w:t>
      </w:r>
    </w:p>
    <w:p w:rsidR="002F61FB" w:rsidRPr="000C1D26" w:rsidRDefault="002F61FB" w:rsidP="002F61FB">
      <w:pPr>
        <w:ind w:left="1440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 xml:space="preserve">มี โปรดระบุ </w:t>
      </w:r>
      <w:r w:rsidRPr="000C1D26">
        <w:rPr>
          <w:rFonts w:ascii="TH SarabunPSK" w:hAnsi="TH SarabunPSK" w:cs="TH SarabunPSK"/>
          <w:sz w:val="36"/>
          <w:szCs w:val="32"/>
        </w:rPr>
        <w:t xml:space="preserve">: </w:t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4F5237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ถ้ามีการเสนอขอรับทุนกรุณาระบุชื่อหน่วยงานที่ยื่นขอทุน ระบุชื่อโครงการวิจัยที่ยื่นขอทุน และระบุความแตกต่างของข้อเสนอโครงการที่ระบุ กับโครงการนี้ กรณีข้อเสนอโครงการดังกล่าวได้รับการอนุมัติและได้รัรบการสนับสนุนงบประมาณจากแหล่งทุนอื่น ขอให้ระบุร้อยละของทุนที่ได้รับการสนับสนุน เปรียบเทียบกับงบประมาณทั้งหมดของโครงการนี้</w:t>
      </w:r>
    </w:p>
    <w:p w:rsidR="002F61FB" w:rsidRPr="000C1D26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C1D26">
        <w:rPr>
          <w:rFonts w:hint="cs"/>
          <w:sz w:val="32"/>
          <w:szCs w:val="32"/>
          <w:cs/>
        </w:rPr>
        <w:t>การใช้ประโยชน์ครุภัณฑ์เมื่อโครงการสิ้นสุด</w:t>
      </w:r>
    </w:p>
    <w:p w:rsidR="002F61FB" w:rsidRDefault="002F61FB" w:rsidP="002F61FB">
      <w:pPr>
        <w:ind w:left="709" w:right="387" w:firstLine="731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ในกรณีที่จำเป็นต้องขอการสนับสนุนงบประมาณสำหรับการจัดซื้อครุภัณฑ์สำหรับใช้งานในโครงการ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</w:t>
      </w:r>
    </w:p>
    <w:p w:rsidR="002F61FB" w:rsidRDefault="002F61FB" w:rsidP="002F61FB">
      <w:pPr>
        <w:ind w:left="709" w:right="387" w:firstLine="731"/>
        <w:jc w:val="thaiDistribute"/>
        <w:rPr>
          <w:rFonts w:ascii="TH SarabunPSK" w:hAnsi="TH SarabunPSK"/>
          <w:sz w:val="32"/>
        </w:rPr>
      </w:pPr>
    </w:p>
    <w:p w:rsidR="002F61FB" w:rsidRPr="00AE7A13" w:rsidRDefault="00594943" w:rsidP="002F61FB">
      <w:pPr>
        <w:ind w:left="709" w:right="387" w:firstLine="731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/>
          <w:noProof/>
          <w:sz w:val="32"/>
        </w:rPr>
        <w:lastRenderedPageBreak/>
        <w:pict>
          <v:group id="_x0000_s1118" style="position:absolute;left:0;text-align:left;margin-left:401pt;margin-top:-14.35pt;width:140.5pt;height:46.75pt;z-index:251686400" coordorigin="8656,316" coordsize="2810,935">
            <v:rect id="_x0000_s1119" style="position:absolute;left:8656;top:316;width:2645;height:607" stroked="f">
              <v:textbox style="mso-next-textbox:#_x0000_s1119">
                <w:txbxContent>
                  <w:p w:rsidR="002F61FB" w:rsidRPr="00DE79E2" w:rsidRDefault="002F61FB" w:rsidP="002F61FB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20" style="position:absolute;left:9263;top:695;width:2203;height:556" stroked="f">
              <v:textbox style="mso-next-textbox:#_x0000_s1120">
                <w:txbxContent>
                  <w:p w:rsidR="002F61FB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2F61FB" w:rsidRPr="000C1D26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C1D26">
        <w:rPr>
          <w:rFonts w:hint="cs"/>
          <w:sz w:val="32"/>
          <w:szCs w:val="32"/>
          <w:cs/>
        </w:rPr>
        <w:t>ระดับความพร้อมของโครงการ</w:t>
      </w:r>
    </w:p>
    <w:p w:rsidR="002F61FB" w:rsidRPr="000C1D26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เป็นสิ่งประดิษฐ์ที่มีความพร้อมในระดับสูงที่จะพัฒนาขึ้นสู่บัญชีนวัตกรรมไทย</w:t>
      </w:r>
    </w:p>
    <w:p w:rsidR="002F61FB" w:rsidRPr="000C1D26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เป็น</w:t>
      </w:r>
      <w:r w:rsidRPr="000C1D26">
        <w:rPr>
          <w:rFonts w:ascii="TH SarabunPSK" w:hAnsi="TH SarabunPSK" w:cs="TH SarabunPSK" w:hint="cs"/>
          <w:sz w:val="32"/>
          <w:szCs w:val="32"/>
          <w:cs/>
        </w:rPr>
        <w:t>ผลงานสิ่ง</w:t>
      </w:r>
      <w:r w:rsidRPr="000C1D26">
        <w:rPr>
          <w:rFonts w:ascii="TH SarabunPSK" w:hAnsi="TH SarabunPSK" w:cs="TH SarabunPSK"/>
          <w:sz w:val="32"/>
          <w:szCs w:val="32"/>
          <w:cs/>
        </w:rPr>
        <w:t>ประดิษฐ์ที่</w:t>
      </w:r>
      <w:r w:rsidRPr="000C1D26">
        <w:rPr>
          <w:rFonts w:ascii="TH SarabunPSK" w:hAnsi="TH SarabunPSK" w:cs="TH SarabunPSK" w:hint="cs"/>
          <w:sz w:val="32"/>
          <w:szCs w:val="32"/>
          <w:cs/>
        </w:rPr>
        <w:t>มีความพร้อมนำไปใช้เพื่อให้เกิดประโยชน์สาธารณะ</w:t>
      </w:r>
    </w:p>
    <w:p w:rsidR="002F61FB" w:rsidRPr="000C1D26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เป็นสิ่งประดิษฐ์ที่มีระดับความพร้อมของเทคโนโลยีในระดับที่ผ่านการทดสอบคุณภาพการใช้งานขั้นสุดท้าย โดยพร้อมส่งมอบให้ผู้ใช้งาน</w:t>
      </w:r>
    </w:p>
    <w:p w:rsidR="002F61FB" w:rsidRPr="000C1D26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เป็นสิ่งประดิษฐ์ที่ผ่านการวิจัยและพัฒนาในห้องทดลองและมีศักยภาพ มีความพร้อมในการพัฒนาต่อยอดในลำดับที่สูงขึ้น โดยสามารถแสดงให้เห็นถึงความพร้อมในการดำเนินโครงการเพื่อให้บรรลุผลสำเร็จ จากรายละเอียด เช่น</w:t>
      </w:r>
    </w:p>
    <w:p w:rsidR="002F61FB" w:rsidRPr="000C1D26" w:rsidRDefault="002F61FB" w:rsidP="002F61FB">
      <w:pPr>
        <w:tabs>
          <w:tab w:val="left" w:pos="1701"/>
        </w:tabs>
        <w:autoSpaceDE w:val="0"/>
        <w:autoSpaceDN w:val="0"/>
        <w:adjustRightInd w:val="0"/>
        <w:spacing w:before="240" w:after="0"/>
        <w:ind w:left="2160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มีผลการศึกษาเชิงธุรกิจยืนยันความเป็นไปได้ในการนำผลงานไปใช้ให้เกิดประโยชน์</w:t>
      </w:r>
    </w:p>
    <w:p w:rsidR="002F61FB" w:rsidRPr="000C1D26" w:rsidRDefault="002F61FB" w:rsidP="002F61FB">
      <w:pPr>
        <w:tabs>
          <w:tab w:val="left" w:pos="1701"/>
        </w:tabs>
        <w:autoSpaceDE w:val="0"/>
        <w:autoSpaceDN w:val="0"/>
        <w:adjustRightInd w:val="0"/>
        <w:spacing w:before="240" w:after="0"/>
        <w:ind w:left="2160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มีหน่วยงาน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>หรือผู้ใช้ประโยชน์รับรองในระดับหนึ่งว่าสามารถใช้ประโยชน์ได้และมีโอกาสที่จะพัฒนา</w:t>
      </w:r>
      <w:r w:rsidRPr="000C1D26">
        <w:rPr>
          <w:rFonts w:ascii="TH SarabunPSK" w:hAnsi="TH SarabunPSK" w:cs="TH SarabunPSK" w:hint="cs"/>
          <w:sz w:val="32"/>
          <w:szCs w:val="32"/>
          <w:cs/>
        </w:rPr>
        <w:t>ในระดับที่สูงขึ้น</w:t>
      </w:r>
    </w:p>
    <w:p w:rsidR="002F61FB" w:rsidRPr="000C1D26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left="1418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26">
        <w:rPr>
          <w:rFonts w:ascii="TH SarabunPSK" w:hAnsi="TH SarabunPSK" w:cs="TH SarabunPSK"/>
          <w:sz w:val="32"/>
          <w:szCs w:val="32"/>
          <w:cs/>
        </w:rPr>
        <w:t xml:space="preserve">มีความร่วมมือจากหน่วยงานหรือผู้ประกอบการสนับสนุนในลักษณะ </w:t>
      </w:r>
      <w:r w:rsidRPr="000C1D26">
        <w:rPr>
          <w:rFonts w:ascii="TH SarabunPSK" w:hAnsi="TH SarabunPSK" w:cs="TH SarabunPSK"/>
          <w:sz w:val="32"/>
          <w:szCs w:val="32"/>
        </w:rPr>
        <w:t xml:space="preserve">In cash </w:t>
      </w:r>
      <w:r w:rsidRPr="000C1D2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gramStart"/>
      <w:r w:rsidRPr="000C1D26">
        <w:rPr>
          <w:rFonts w:ascii="TH SarabunPSK" w:hAnsi="TH SarabunPSK" w:cs="TH SarabunPSK"/>
          <w:sz w:val="32"/>
          <w:szCs w:val="32"/>
          <w:cs/>
        </w:rPr>
        <w:t>In</w:t>
      </w:r>
      <w:proofErr w:type="gramEnd"/>
      <w:r w:rsidRPr="000C1D26">
        <w:rPr>
          <w:rFonts w:ascii="TH SarabunPSK" w:hAnsi="TH SarabunPSK" w:cs="TH SarabunPSK"/>
          <w:sz w:val="32"/>
          <w:szCs w:val="32"/>
          <w:cs/>
        </w:rPr>
        <w:t xml:space="preserve"> kind </w:t>
      </w:r>
    </w:p>
    <w:p w:rsidR="002F61FB" w:rsidRPr="000C1D26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left="1418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szCs w:val="32"/>
          <w:cs/>
        </w:rPr>
        <w:t xml:space="preserve"> เป็นผลงานสิ่งประดิษฐ์ที่ทดแทนการนำเข้าเทคโนโลยีจากต่างประเทศอย่างชัดเจน</w:t>
      </w:r>
    </w:p>
    <w:p w:rsidR="002F61FB" w:rsidRPr="000C1D26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 w:hint="cs"/>
          <w:sz w:val="36"/>
          <w:szCs w:val="32"/>
          <w:cs/>
        </w:rPr>
        <w:tab/>
        <w:t xml:space="preserve">โปรดระบุ </w:t>
      </w:r>
      <w:r w:rsidRPr="000C1D26">
        <w:rPr>
          <w:rFonts w:ascii="TH SarabunPSK" w:hAnsi="TH SarabunPSK" w:cs="TH SarabunPSK"/>
          <w:sz w:val="36"/>
          <w:szCs w:val="32"/>
        </w:rPr>
        <w:t xml:space="preserve">: </w:t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E109A1" w:rsidRDefault="002F61FB" w:rsidP="002F61FB">
      <w:pPr>
        <w:tabs>
          <w:tab w:val="left" w:pos="2070"/>
        </w:tabs>
        <w:rPr>
          <w:cs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ระบุรายละเอียดระดับความพร้อมของโครงการพร้อมแนบเอกสารหลักฐานที่เกี่ยวข้อง</w:t>
      </w:r>
    </w:p>
    <w:p w:rsidR="002F61FB" w:rsidRPr="000C1D26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C1D26">
        <w:rPr>
          <w:rFonts w:hint="cs"/>
          <w:sz w:val="32"/>
          <w:szCs w:val="32"/>
          <w:cs/>
        </w:rPr>
        <w:t>การตรวจสอบทรัพย์สินทางปัญญาที่เกี่ยวข้อง</w:t>
      </w:r>
    </w:p>
    <w:p w:rsidR="002F61FB" w:rsidRPr="000C1D26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>ไม่ได้ตรวจ</w:t>
      </w:r>
    </w:p>
    <w:p w:rsidR="002F61FB" w:rsidRPr="000C1D26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>ตรวจแล้วไม่มี</w:t>
      </w:r>
    </w:p>
    <w:p w:rsidR="002F61FB" w:rsidRPr="000C1D26" w:rsidRDefault="002F61FB" w:rsidP="002F61FB">
      <w:pPr>
        <w:ind w:left="1440"/>
        <w:rPr>
          <w:rFonts w:ascii="TH SarabunPSK" w:hAnsi="TH SarabunPSK" w:cs="TH SarabunPSK"/>
          <w:sz w:val="32"/>
          <w:szCs w:val="32"/>
        </w:rPr>
      </w:pPr>
      <w:r w:rsidRPr="000C1D26">
        <w:rPr>
          <w:rFonts w:ascii="TH SarabunPSK" w:hAnsi="TH SarabunPSK" w:cs="TH SarabunPSK"/>
          <w:sz w:val="32"/>
          <w:cs/>
        </w:rPr>
        <w:t>[</w:t>
      </w:r>
      <w:r w:rsidRPr="000C1D26">
        <w:rPr>
          <w:rFonts w:ascii="TH SarabunPSK" w:hAnsi="TH SarabunPSK" w:cs="TH SarabunPSK"/>
          <w:sz w:val="32"/>
        </w:rPr>
        <w:t>…]</w:t>
      </w:r>
      <w:r w:rsidRPr="000C1D26">
        <w:rPr>
          <w:rFonts w:ascii="TH SarabunPSK" w:hAnsi="TH SarabunPSK" w:cs="TH SarabunPSK" w:hint="cs"/>
          <w:sz w:val="32"/>
          <w:cs/>
        </w:rPr>
        <w:t xml:space="preserve"> </w:t>
      </w:r>
      <w:r w:rsidRPr="000C1D26">
        <w:rPr>
          <w:rFonts w:ascii="TH SarabunPSK" w:hAnsi="TH SarabunPSK" w:cs="TH SarabunPSK" w:hint="cs"/>
          <w:sz w:val="36"/>
          <w:szCs w:val="32"/>
          <w:cs/>
        </w:rPr>
        <w:t xml:space="preserve">ตรวจแล้วมี โปรดระบุ </w:t>
      </w:r>
      <w:r w:rsidRPr="000C1D26">
        <w:rPr>
          <w:rFonts w:ascii="TH SarabunPSK" w:hAnsi="TH SarabunPSK" w:cs="TH SarabunPSK"/>
          <w:sz w:val="36"/>
          <w:szCs w:val="32"/>
        </w:rPr>
        <w:t xml:space="preserve">: </w:t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C1D26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4F5237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ระบุหมายเลขทรัพย์สินทางปัญญา ประเภท ชื่อ ชื่อผู้ประดิษฐ์ ผู้ครอบครอง คำอธิบายของทรัพย์สินทางปัญญา</w:t>
      </w:r>
    </w:p>
    <w:p w:rsidR="002F61FB" w:rsidRPr="000C1D26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0C1D26">
        <w:rPr>
          <w:rFonts w:hint="cs"/>
          <w:sz w:val="32"/>
          <w:szCs w:val="32"/>
          <w:cs/>
        </w:rPr>
        <w:t xml:space="preserve"> การวิเคราะห์</w:t>
      </w:r>
      <w:r w:rsidRPr="000C1D26">
        <w:rPr>
          <w:sz w:val="32"/>
          <w:szCs w:val="32"/>
        </w:rPr>
        <w:t xml:space="preserve"> SWOT</w:t>
      </w:r>
    </w:p>
    <w:p w:rsidR="002F61FB" w:rsidRPr="004F5237" w:rsidRDefault="002F61FB" w:rsidP="002F61FB">
      <w:pPr>
        <w:ind w:left="709" w:right="387" w:firstLine="709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วิเคราะห์ จุดแข็ง จุดอ่อน โอกาส ภัยคุกคาม ของโครงการ และผลงานวิจัยจากโครงการนี้ โดยตั้งอยู่บนสมมุติฐานตามข้อเท็จจริงของข้อมูลต่างๆ</w:t>
      </w:r>
    </w:p>
    <w:p w:rsidR="002F61FB" w:rsidRPr="00044FE1" w:rsidRDefault="002F61FB" w:rsidP="002F61FB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ข้อมูลอื่นๆ เพิ่มเติม</w:t>
      </w:r>
      <w:r w:rsidRPr="00044FE1">
        <w:rPr>
          <w:sz w:val="32"/>
          <w:szCs w:val="32"/>
          <w:cs/>
        </w:rPr>
        <w:t xml:space="preserve"> </w:t>
      </w:r>
      <w:r w:rsidRPr="00044FE1">
        <w:rPr>
          <w:sz w:val="32"/>
          <w:szCs w:val="32"/>
        </w:rPr>
        <w:t>(</w:t>
      </w:r>
      <w:r w:rsidRPr="00044FE1">
        <w:rPr>
          <w:sz w:val="32"/>
          <w:szCs w:val="32"/>
          <w:cs/>
        </w:rPr>
        <w:t>ถ้ามี</w:t>
      </w:r>
      <w:r w:rsidRPr="00044FE1">
        <w:rPr>
          <w:sz w:val="32"/>
          <w:szCs w:val="32"/>
        </w:rPr>
        <w:t>)</w:t>
      </w:r>
    </w:p>
    <w:p w:rsidR="002F61FB" w:rsidRDefault="002F61FB" w:rsidP="002F61FB">
      <w:pPr>
        <w:ind w:left="1080" w:right="387" w:firstLine="360"/>
        <w:jc w:val="thaiDistribute"/>
        <w:rPr>
          <w:rFonts w:ascii="TH SarabunPSK" w:hAnsi="TH SarabunPSK"/>
          <w:sz w:val="32"/>
        </w:rPr>
        <w:sectPr w:rsidR="002F61FB" w:rsidSect="00B17815"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2F61FB" w:rsidRPr="003447B5" w:rsidRDefault="00594943" w:rsidP="002F61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121" style="position:absolute;margin-left:413pt;margin-top:-12.1pt;width:140.5pt;height:46.75pt;z-index:251690496" coordorigin="8656,316" coordsize="2810,935">
            <v:rect id="_x0000_s1122" style="position:absolute;left:8656;top:316;width:2645;height:607" stroked="f">
              <v:textbox style="mso-next-textbox:#_x0000_s1122">
                <w:txbxContent>
                  <w:p w:rsidR="002F61FB" w:rsidRPr="00DE79E2" w:rsidRDefault="002F61FB" w:rsidP="002F61FB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๓</w:t>
                    </w:r>
                  </w:p>
                </w:txbxContent>
              </v:textbox>
            </v:rect>
            <v:rect id="_x0000_s1123" style="position:absolute;left:9263;top:695;width:2203;height:556" stroked="f">
              <v:textbox style="mso-next-textbox:#_x0000_s1123">
                <w:txbxContent>
                  <w:p w:rsidR="002F61FB" w:rsidRPr="00094798" w:rsidRDefault="00094798" w:rsidP="00094798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(๒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2F61F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180975</wp:posOffset>
            </wp:positionV>
            <wp:extent cx="838200" cy="314325"/>
            <wp:effectExtent l="19050" t="0" r="0" b="0"/>
            <wp:wrapNone/>
            <wp:docPr id="3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1F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-57150</wp:posOffset>
            </wp:positionV>
            <wp:extent cx="505460" cy="600075"/>
            <wp:effectExtent l="19050" t="0" r="8890" b="0"/>
            <wp:wrapNone/>
            <wp:docPr id="3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FB" w:rsidRDefault="002F61FB" w:rsidP="002F61FB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61FB" w:rsidRDefault="002F61FB" w:rsidP="002F61FB">
      <w:pPr>
        <w:autoSpaceDE w:val="0"/>
        <w:autoSpaceDN w:val="0"/>
        <w:adjustRightInd w:val="0"/>
        <w:spacing w:before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ละเอียดค่าใช้จ่ายในการดำเนินงาน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พร้อมทั้งสมมติฐานการประมาณการทางการเงิน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/>
      </w:tblPr>
      <w:tblGrid>
        <w:gridCol w:w="6805"/>
        <w:gridCol w:w="1942"/>
        <w:gridCol w:w="1936"/>
      </w:tblGrid>
      <w:tr w:rsidR="002F61FB" w:rsidTr="00EC5E85">
        <w:trPr>
          <w:tblHeader/>
        </w:trPr>
        <w:tc>
          <w:tcPr>
            <w:tcW w:w="6805" w:type="dxa"/>
          </w:tcPr>
          <w:p w:rsidR="002F61FB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2F61FB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2F61FB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61FB" w:rsidTr="00EC5E85">
        <w:trPr>
          <w:trHeight w:val="431"/>
        </w:trPr>
        <w:tc>
          <w:tcPr>
            <w:tcW w:w="6805" w:type="dxa"/>
          </w:tcPr>
          <w:p w:rsidR="002F61FB" w:rsidRPr="00B703C1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15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2F61FB" w:rsidRPr="00512F6C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2F61FB" w:rsidRPr="00E215AF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ค่าตอบแทนทำงานล่วงเวลา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2F61FB" w:rsidRPr="00A439E4" w:rsidRDefault="002F61FB" w:rsidP="00EC5E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Pr="00B703C1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4B51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๒.๖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94B51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794B51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54BD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D54BD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CB17FD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70A9C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2F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A70A9C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EC5E85">
        <w:tc>
          <w:tcPr>
            <w:tcW w:w="6805" w:type="dxa"/>
          </w:tcPr>
          <w:p w:rsidR="002F61FB" w:rsidRDefault="002F61FB" w:rsidP="00EC5E85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EC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F61FB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F61FB" w:rsidRDefault="002F61FB" w:rsidP="002F61F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FF0000"/>
          <w:sz w:val="32"/>
          <w:lang w:eastAsia="ko-KR"/>
        </w:rPr>
      </w:pPr>
    </w:p>
    <w:p w:rsidR="002F61FB" w:rsidRDefault="002F61FB" w:rsidP="002F61FB">
      <w:pPr>
        <w:ind w:left="1080" w:right="387" w:firstLine="360"/>
        <w:jc w:val="thaiDistribute"/>
        <w:rPr>
          <w:rFonts w:ascii="TH SarabunPSK" w:hAnsi="TH SarabunPSK"/>
          <w:sz w:val="32"/>
        </w:rPr>
      </w:pPr>
    </w:p>
    <w:p w:rsidR="00B46635" w:rsidRPr="0085322B" w:rsidRDefault="00B46635" w:rsidP="00A22024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</w:p>
    <w:sectPr w:rsidR="00B46635" w:rsidRPr="0085322B" w:rsidSect="00B17815">
      <w:pgSz w:w="11907" w:h="16839" w:code="9"/>
      <w:pgMar w:top="720" w:right="720" w:bottom="720" w:left="720" w:header="432" w:footer="35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D3" w:rsidRDefault="00387AD3" w:rsidP="00B11EDA">
      <w:pPr>
        <w:spacing w:after="0" w:line="240" w:lineRule="auto"/>
      </w:pPr>
      <w:r>
        <w:separator/>
      </w:r>
    </w:p>
  </w:endnote>
  <w:endnote w:type="continuationSeparator" w:id="0">
    <w:p w:rsidR="00387AD3" w:rsidRDefault="00387AD3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1014C1" w:rsidRPr="000A7BD1" w:rsidRDefault="001014C1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594943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594943" w:rsidRPr="000A7BD1">
          <w:rPr>
            <w:rFonts w:ascii="TH SarabunPSK" w:hAnsi="TH SarabunPSK" w:cs="TH SarabunPSK"/>
          </w:rPr>
          <w:fldChar w:fldCharType="separate"/>
        </w:r>
        <w:r w:rsidR="00FC30CF">
          <w:rPr>
            <w:rFonts w:ascii="TH SarabunPSK" w:hAnsi="TH SarabunPSK" w:cs="TH SarabunPSK"/>
            <w:noProof/>
            <w:cs/>
          </w:rPr>
          <w:t>๒</w:t>
        </w:r>
        <w:r w:rsidR="00594943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1014C1" w:rsidRPr="004B1E61" w:rsidRDefault="001014C1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D3" w:rsidRDefault="00387AD3" w:rsidP="00B11EDA">
      <w:pPr>
        <w:spacing w:after="0" w:line="240" w:lineRule="auto"/>
      </w:pPr>
      <w:r>
        <w:separator/>
      </w:r>
    </w:p>
  </w:footnote>
  <w:footnote w:type="continuationSeparator" w:id="0">
    <w:p w:rsidR="00387AD3" w:rsidRDefault="00387AD3" w:rsidP="00B11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C18CD"/>
    <w:rsid w:val="00001DAE"/>
    <w:rsid w:val="00001EBC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A79"/>
    <w:rsid w:val="00094798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146"/>
    <w:rsid w:val="00106377"/>
    <w:rsid w:val="00111950"/>
    <w:rsid w:val="001127D2"/>
    <w:rsid w:val="001147CA"/>
    <w:rsid w:val="00114C04"/>
    <w:rsid w:val="00120F2D"/>
    <w:rsid w:val="00123B13"/>
    <w:rsid w:val="0012582C"/>
    <w:rsid w:val="001258E5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4662D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54AC"/>
    <w:rsid w:val="00176A87"/>
    <w:rsid w:val="00180FF4"/>
    <w:rsid w:val="00182598"/>
    <w:rsid w:val="00185FC5"/>
    <w:rsid w:val="00186408"/>
    <w:rsid w:val="001909E9"/>
    <w:rsid w:val="0019159D"/>
    <w:rsid w:val="001A0239"/>
    <w:rsid w:val="001A0249"/>
    <w:rsid w:val="001A234D"/>
    <w:rsid w:val="001A271E"/>
    <w:rsid w:val="001A2EE1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440F"/>
    <w:rsid w:val="001F4886"/>
    <w:rsid w:val="001F7BF0"/>
    <w:rsid w:val="00200E60"/>
    <w:rsid w:val="002036FC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472B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4C11"/>
    <w:rsid w:val="00255BB5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0047"/>
    <w:rsid w:val="00282B5C"/>
    <w:rsid w:val="0029253D"/>
    <w:rsid w:val="0029379B"/>
    <w:rsid w:val="00293A7A"/>
    <w:rsid w:val="00297197"/>
    <w:rsid w:val="002A4D63"/>
    <w:rsid w:val="002A52A6"/>
    <w:rsid w:val="002B10CB"/>
    <w:rsid w:val="002B19F7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D8"/>
    <w:rsid w:val="002E2DE5"/>
    <w:rsid w:val="002E490C"/>
    <w:rsid w:val="002F031B"/>
    <w:rsid w:val="002F1F8C"/>
    <w:rsid w:val="002F3AF7"/>
    <w:rsid w:val="002F571D"/>
    <w:rsid w:val="002F61FB"/>
    <w:rsid w:val="0030311B"/>
    <w:rsid w:val="003041C8"/>
    <w:rsid w:val="003118C0"/>
    <w:rsid w:val="00311EDA"/>
    <w:rsid w:val="003121F5"/>
    <w:rsid w:val="0031342B"/>
    <w:rsid w:val="00324D78"/>
    <w:rsid w:val="00330B0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87AD3"/>
    <w:rsid w:val="00390543"/>
    <w:rsid w:val="0039225F"/>
    <w:rsid w:val="00393761"/>
    <w:rsid w:val="003940C6"/>
    <w:rsid w:val="0039429E"/>
    <w:rsid w:val="003A2B39"/>
    <w:rsid w:val="003A3F3B"/>
    <w:rsid w:val="003A54EA"/>
    <w:rsid w:val="003A56B1"/>
    <w:rsid w:val="003B29E9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4866"/>
    <w:rsid w:val="00424A24"/>
    <w:rsid w:val="0042536A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744E"/>
    <w:rsid w:val="00477B49"/>
    <w:rsid w:val="00477ED0"/>
    <w:rsid w:val="00480140"/>
    <w:rsid w:val="00482082"/>
    <w:rsid w:val="004821B7"/>
    <w:rsid w:val="0048374F"/>
    <w:rsid w:val="00484B34"/>
    <w:rsid w:val="00485258"/>
    <w:rsid w:val="00485B8B"/>
    <w:rsid w:val="004868A3"/>
    <w:rsid w:val="004877F0"/>
    <w:rsid w:val="004956AF"/>
    <w:rsid w:val="0049615F"/>
    <w:rsid w:val="00497E5B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FED"/>
    <w:rsid w:val="004F3A06"/>
    <w:rsid w:val="00501036"/>
    <w:rsid w:val="0050296E"/>
    <w:rsid w:val="00503EC1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1207"/>
    <w:rsid w:val="00551EC9"/>
    <w:rsid w:val="005543D6"/>
    <w:rsid w:val="00555CDE"/>
    <w:rsid w:val="00556C6F"/>
    <w:rsid w:val="00563448"/>
    <w:rsid w:val="00563AFE"/>
    <w:rsid w:val="0057450C"/>
    <w:rsid w:val="005754E1"/>
    <w:rsid w:val="00580124"/>
    <w:rsid w:val="00582FE5"/>
    <w:rsid w:val="00583AAB"/>
    <w:rsid w:val="00584239"/>
    <w:rsid w:val="00585F11"/>
    <w:rsid w:val="005943C8"/>
    <w:rsid w:val="00594943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D75"/>
    <w:rsid w:val="005C68AC"/>
    <w:rsid w:val="005D31C9"/>
    <w:rsid w:val="005D72CF"/>
    <w:rsid w:val="005E166A"/>
    <w:rsid w:val="005E2FC4"/>
    <w:rsid w:val="005E3A6E"/>
    <w:rsid w:val="005E4E15"/>
    <w:rsid w:val="005E5A62"/>
    <w:rsid w:val="005E5EB1"/>
    <w:rsid w:val="005F030F"/>
    <w:rsid w:val="005F16A4"/>
    <w:rsid w:val="005F30E2"/>
    <w:rsid w:val="005F3B3F"/>
    <w:rsid w:val="00600A86"/>
    <w:rsid w:val="00602A5C"/>
    <w:rsid w:val="0060367F"/>
    <w:rsid w:val="00603A30"/>
    <w:rsid w:val="006058A2"/>
    <w:rsid w:val="0060782D"/>
    <w:rsid w:val="0061125D"/>
    <w:rsid w:val="00614D0A"/>
    <w:rsid w:val="00620302"/>
    <w:rsid w:val="006223F3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57F98"/>
    <w:rsid w:val="00660680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6BCF"/>
    <w:rsid w:val="006972CC"/>
    <w:rsid w:val="006A056D"/>
    <w:rsid w:val="006A1044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4740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14FA3"/>
    <w:rsid w:val="00721D11"/>
    <w:rsid w:val="00721E28"/>
    <w:rsid w:val="00723A08"/>
    <w:rsid w:val="00726DE9"/>
    <w:rsid w:val="0073008E"/>
    <w:rsid w:val="00730509"/>
    <w:rsid w:val="007327B6"/>
    <w:rsid w:val="0073383A"/>
    <w:rsid w:val="00736079"/>
    <w:rsid w:val="00736C0B"/>
    <w:rsid w:val="007450A2"/>
    <w:rsid w:val="0074521B"/>
    <w:rsid w:val="00745A44"/>
    <w:rsid w:val="00750E25"/>
    <w:rsid w:val="0075175B"/>
    <w:rsid w:val="00751D53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59CC"/>
    <w:rsid w:val="007A3F69"/>
    <w:rsid w:val="007A4E4E"/>
    <w:rsid w:val="007A7E76"/>
    <w:rsid w:val="007B1D4F"/>
    <w:rsid w:val="007B1DBC"/>
    <w:rsid w:val="007B68D6"/>
    <w:rsid w:val="007C0CAC"/>
    <w:rsid w:val="007C1DF6"/>
    <w:rsid w:val="007C2956"/>
    <w:rsid w:val="007C3249"/>
    <w:rsid w:val="007C6A08"/>
    <w:rsid w:val="007C6AD4"/>
    <w:rsid w:val="007D1E7D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8013C1"/>
    <w:rsid w:val="00804399"/>
    <w:rsid w:val="00805EA0"/>
    <w:rsid w:val="00810C63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00A4"/>
    <w:rsid w:val="00846118"/>
    <w:rsid w:val="008473D0"/>
    <w:rsid w:val="008529AE"/>
    <w:rsid w:val="0085322B"/>
    <w:rsid w:val="00855343"/>
    <w:rsid w:val="00862B09"/>
    <w:rsid w:val="00864C3A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401D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61D6"/>
    <w:rsid w:val="008B72AA"/>
    <w:rsid w:val="008B75E2"/>
    <w:rsid w:val="008C1272"/>
    <w:rsid w:val="008C5D0A"/>
    <w:rsid w:val="008C726D"/>
    <w:rsid w:val="008D3036"/>
    <w:rsid w:val="008D35E0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278B2"/>
    <w:rsid w:val="00932995"/>
    <w:rsid w:val="00934120"/>
    <w:rsid w:val="0093489E"/>
    <w:rsid w:val="00934995"/>
    <w:rsid w:val="00944528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08"/>
    <w:rsid w:val="00967495"/>
    <w:rsid w:val="009745DF"/>
    <w:rsid w:val="00976029"/>
    <w:rsid w:val="00976AF1"/>
    <w:rsid w:val="00981925"/>
    <w:rsid w:val="00984354"/>
    <w:rsid w:val="00986AE4"/>
    <w:rsid w:val="009900C3"/>
    <w:rsid w:val="00993611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118"/>
    <w:rsid w:val="00A14635"/>
    <w:rsid w:val="00A1490D"/>
    <w:rsid w:val="00A152BD"/>
    <w:rsid w:val="00A16636"/>
    <w:rsid w:val="00A16A72"/>
    <w:rsid w:val="00A177EB"/>
    <w:rsid w:val="00A20277"/>
    <w:rsid w:val="00A22024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7B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703A1"/>
    <w:rsid w:val="00A74805"/>
    <w:rsid w:val="00A77531"/>
    <w:rsid w:val="00A80884"/>
    <w:rsid w:val="00A832C9"/>
    <w:rsid w:val="00A84133"/>
    <w:rsid w:val="00A8622F"/>
    <w:rsid w:val="00A8730B"/>
    <w:rsid w:val="00A924BF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301"/>
    <w:rsid w:val="00AB4AEA"/>
    <w:rsid w:val="00AB759A"/>
    <w:rsid w:val="00AD2D99"/>
    <w:rsid w:val="00AD4CCD"/>
    <w:rsid w:val="00AE0BCE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65"/>
    <w:rsid w:val="00B07DCF"/>
    <w:rsid w:val="00B11EDA"/>
    <w:rsid w:val="00B133F0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09D1"/>
    <w:rsid w:val="00B41C20"/>
    <w:rsid w:val="00B41F2A"/>
    <w:rsid w:val="00B46635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59DC"/>
    <w:rsid w:val="00BB6BEE"/>
    <w:rsid w:val="00BB6EC3"/>
    <w:rsid w:val="00BC75E6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5238"/>
    <w:rsid w:val="00C15D12"/>
    <w:rsid w:val="00C230B7"/>
    <w:rsid w:val="00C37D56"/>
    <w:rsid w:val="00C40B47"/>
    <w:rsid w:val="00C419DD"/>
    <w:rsid w:val="00C44EE8"/>
    <w:rsid w:val="00C45FF5"/>
    <w:rsid w:val="00C501B9"/>
    <w:rsid w:val="00C502C7"/>
    <w:rsid w:val="00C518EB"/>
    <w:rsid w:val="00C51CD4"/>
    <w:rsid w:val="00C52025"/>
    <w:rsid w:val="00C53163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0CD1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012A"/>
    <w:rsid w:val="00D52AAF"/>
    <w:rsid w:val="00D52B3E"/>
    <w:rsid w:val="00D54E9F"/>
    <w:rsid w:val="00D55F9F"/>
    <w:rsid w:val="00D63EFA"/>
    <w:rsid w:val="00D664BE"/>
    <w:rsid w:val="00D66C2F"/>
    <w:rsid w:val="00D6742A"/>
    <w:rsid w:val="00D70815"/>
    <w:rsid w:val="00D70A2C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6E8C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6B1F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2C5B"/>
    <w:rsid w:val="00ED3351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48C4"/>
    <w:rsid w:val="00F42500"/>
    <w:rsid w:val="00F426ED"/>
    <w:rsid w:val="00F458A7"/>
    <w:rsid w:val="00F45E2E"/>
    <w:rsid w:val="00F465C4"/>
    <w:rsid w:val="00F53B0C"/>
    <w:rsid w:val="00F53F24"/>
    <w:rsid w:val="00F635DF"/>
    <w:rsid w:val="00F672CB"/>
    <w:rsid w:val="00F73EF4"/>
    <w:rsid w:val="00F74F2F"/>
    <w:rsid w:val="00F75224"/>
    <w:rsid w:val="00F7683C"/>
    <w:rsid w:val="00F77FC6"/>
    <w:rsid w:val="00F846E5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09BD"/>
    <w:rsid w:val="00FC2434"/>
    <w:rsid w:val="00FC2A48"/>
    <w:rsid w:val="00FC30CF"/>
    <w:rsid w:val="00FC3652"/>
    <w:rsid w:val="00FD06D3"/>
    <w:rsid w:val="00FD3CB0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F61FB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1FB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A1F2-9DA1-4BD4-BEB8-59F52048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nisarat.s</cp:lastModifiedBy>
  <cp:revision>4</cp:revision>
  <cp:lastPrinted>2013-11-20T10:42:00Z</cp:lastPrinted>
  <dcterms:created xsi:type="dcterms:W3CDTF">2019-05-28T04:25:00Z</dcterms:created>
  <dcterms:modified xsi:type="dcterms:W3CDTF">2019-05-28T07:04:00Z</dcterms:modified>
</cp:coreProperties>
</file>